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E3" w:rsidRDefault="001349E3" w:rsidP="001349E3">
      <w:pPr>
        <w:tabs>
          <w:tab w:val="left" w:pos="426"/>
        </w:tabs>
        <w:spacing w:line="260" w:lineRule="exact"/>
        <w:jc w:val="center"/>
        <w:rPr>
          <w:rFonts w:ascii="Corbel" w:hAnsi="Corbel"/>
          <w:b/>
          <w:sz w:val="20"/>
          <w:szCs w:val="20"/>
          <w:lang w:eastAsia="el-GR"/>
        </w:rPr>
      </w:pPr>
      <w:r>
        <w:rPr>
          <w:rFonts w:ascii="Corbel" w:hAnsi="Corbel"/>
          <w:b/>
          <w:sz w:val="20"/>
          <w:szCs w:val="20"/>
        </w:rPr>
        <w:t>ΠΡΟΚΗΡΥΞΗ ΕΚΔΗΛΩΣΗΣ ΕΝΔΙΑΦΕΡΟΝΤΟΣ ΠΡΟΣ ΤΑΞΙΔΙΩΤΙΚΑ ΠΡΑΚΤΟΡΕΙΑ ΚΑΤΑΘΕΣΗΣ ΟΙΚΟΝΟΜΙΚΗΣ ΠΡΟΣΦΟΡΑΣ ΓΙΑ ΠΡΟΓΡΑΜΜΑΤΙΣΜΕΝΗ ΕΚΠΑΙΔΕΥΤΙΚΗ ΕΚΔΡΟΜΗ ΣΤ</w:t>
      </w:r>
      <w:r w:rsidR="00BC3923">
        <w:rPr>
          <w:rFonts w:ascii="Corbel" w:hAnsi="Corbel"/>
          <w:b/>
          <w:sz w:val="20"/>
          <w:szCs w:val="20"/>
        </w:rPr>
        <w:t>ΟΝ ΒΟΛΟ</w:t>
      </w:r>
    </w:p>
    <w:p w:rsidR="001349E3" w:rsidRDefault="001349E3" w:rsidP="001349E3">
      <w:pPr>
        <w:tabs>
          <w:tab w:val="left" w:pos="426"/>
        </w:tabs>
        <w:spacing w:line="260" w:lineRule="exact"/>
        <w:jc w:val="both"/>
        <w:rPr>
          <w:rFonts w:ascii="Corbel" w:hAnsi="Corbel"/>
          <w:sz w:val="20"/>
          <w:szCs w:val="20"/>
        </w:rPr>
      </w:pPr>
    </w:p>
    <w:p w:rsidR="001349E3" w:rsidRDefault="001349E3" w:rsidP="001349E3">
      <w:pPr>
        <w:spacing w:line="240" w:lineRule="exact"/>
        <w:jc w:val="both"/>
        <w:rPr>
          <w:rFonts w:ascii="Corbel" w:hAnsi="Corbel"/>
          <w:sz w:val="20"/>
          <w:szCs w:val="20"/>
        </w:rPr>
      </w:pPr>
      <w:r>
        <w:rPr>
          <w:rFonts w:ascii="Corbel" w:hAnsi="Corbel"/>
          <w:sz w:val="20"/>
          <w:szCs w:val="20"/>
        </w:rPr>
        <w:t xml:space="preserve">Η Ελληνογαλλική Σχολή Καλαμαρί, σύμφωνα με την ΥΑ 33120/ΓΔ4/28-02-2017, ΦΕΚ 681/τ.Β/06-03-2017/ΥΠΔΒΜΘ (άρθρο 9 και 13),προκειμένου να πραγματοποιήσει εκπαιδευτική εκδρομή στα Ιωάννινα από τις 24 έως τις 26 Απριλίου 2024, καλεί τα ενδιαφερόμενα ταξιδιωτικά γραφεία να καταθέσουν στον Διευθυντή του Σχολείου σφραγισμένη οικονομική προσφορά το αργότερο την </w:t>
      </w:r>
      <w:r w:rsidR="00BC3923">
        <w:rPr>
          <w:rFonts w:ascii="Corbel" w:hAnsi="Corbel"/>
          <w:b/>
          <w:sz w:val="28"/>
          <w:szCs w:val="28"/>
          <w:u w:val="single"/>
        </w:rPr>
        <w:t>Δευτέρα</w:t>
      </w:r>
      <w:r w:rsidR="00087AE2">
        <w:rPr>
          <w:rFonts w:ascii="Corbel" w:hAnsi="Corbel"/>
          <w:b/>
          <w:sz w:val="28"/>
          <w:szCs w:val="28"/>
          <w:u w:val="single"/>
        </w:rPr>
        <w:t xml:space="preserve"> </w:t>
      </w:r>
      <w:r w:rsidR="00BC3923">
        <w:rPr>
          <w:rFonts w:ascii="Corbel" w:hAnsi="Corbel"/>
          <w:b/>
          <w:sz w:val="28"/>
          <w:szCs w:val="28"/>
          <w:u w:val="single"/>
        </w:rPr>
        <w:t>1</w:t>
      </w:r>
      <w:r>
        <w:rPr>
          <w:rFonts w:ascii="Corbel" w:hAnsi="Corbel"/>
          <w:b/>
          <w:sz w:val="28"/>
          <w:szCs w:val="28"/>
          <w:u w:val="single"/>
        </w:rPr>
        <w:t>8-1</w:t>
      </w:r>
      <w:r w:rsidR="00BC3923">
        <w:rPr>
          <w:rFonts w:ascii="Corbel" w:hAnsi="Corbel"/>
          <w:b/>
          <w:sz w:val="28"/>
          <w:szCs w:val="28"/>
          <w:u w:val="single"/>
        </w:rPr>
        <w:t>2</w:t>
      </w:r>
      <w:r>
        <w:rPr>
          <w:rFonts w:ascii="Corbel" w:hAnsi="Corbel"/>
          <w:b/>
          <w:sz w:val="28"/>
          <w:szCs w:val="28"/>
          <w:u w:val="single"/>
        </w:rPr>
        <w:t>-2023</w:t>
      </w:r>
      <w:r>
        <w:rPr>
          <w:rFonts w:ascii="Corbel" w:hAnsi="Corbel"/>
          <w:sz w:val="28"/>
          <w:szCs w:val="28"/>
          <w:u w:val="single"/>
        </w:rPr>
        <w:t>,στις</w:t>
      </w:r>
      <w:r>
        <w:rPr>
          <w:rFonts w:ascii="Corbel" w:hAnsi="Corbel"/>
          <w:b/>
          <w:sz w:val="28"/>
          <w:szCs w:val="28"/>
          <w:u w:val="single"/>
        </w:rPr>
        <w:t xml:space="preserve"> 1</w:t>
      </w:r>
      <w:r w:rsidR="00BC3923">
        <w:rPr>
          <w:rFonts w:ascii="Corbel" w:hAnsi="Corbel"/>
          <w:b/>
          <w:sz w:val="28"/>
          <w:szCs w:val="28"/>
          <w:u w:val="single"/>
        </w:rPr>
        <w:t>0</w:t>
      </w:r>
      <w:r>
        <w:rPr>
          <w:rFonts w:ascii="Corbel" w:hAnsi="Corbel"/>
          <w:b/>
          <w:sz w:val="28"/>
          <w:szCs w:val="28"/>
          <w:u w:val="single"/>
        </w:rPr>
        <w:t>:00</w:t>
      </w:r>
      <w:r w:rsidR="00BC3923">
        <w:rPr>
          <w:rFonts w:ascii="Corbel" w:hAnsi="Corbel"/>
          <w:b/>
          <w:sz w:val="28"/>
          <w:szCs w:val="28"/>
          <w:u w:val="single"/>
        </w:rPr>
        <w:t>π</w:t>
      </w:r>
      <w:r>
        <w:rPr>
          <w:rFonts w:ascii="Corbel" w:hAnsi="Corbel"/>
          <w:b/>
          <w:sz w:val="28"/>
          <w:szCs w:val="28"/>
          <w:u w:val="single"/>
        </w:rPr>
        <w:t>μ</w:t>
      </w:r>
      <w:r w:rsidR="00087AE2">
        <w:rPr>
          <w:rFonts w:ascii="Corbel" w:hAnsi="Corbel"/>
          <w:b/>
          <w:sz w:val="28"/>
          <w:szCs w:val="28"/>
          <w:u w:val="single"/>
        </w:rPr>
        <w:t xml:space="preserve"> </w:t>
      </w:r>
      <w:r>
        <w:rPr>
          <w:rFonts w:ascii="Corbel" w:hAnsi="Corbel"/>
          <w:sz w:val="20"/>
          <w:szCs w:val="20"/>
          <w:u w:val="single"/>
        </w:rPr>
        <w:t>με</w:t>
      </w:r>
      <w:r>
        <w:rPr>
          <w:rFonts w:ascii="Corbel" w:hAnsi="Corbel"/>
          <w:sz w:val="20"/>
          <w:szCs w:val="20"/>
        </w:rPr>
        <w:t xml:space="preserve"> τις  προδιαγραφές που παρατίθενται.</w:t>
      </w:r>
    </w:p>
    <w:p w:rsidR="001349E3" w:rsidRDefault="001349E3" w:rsidP="001349E3">
      <w:pPr>
        <w:tabs>
          <w:tab w:val="left" w:pos="426"/>
        </w:tabs>
        <w:spacing w:line="260" w:lineRule="exact"/>
        <w:jc w:val="both"/>
        <w:outlineLvl w:val="0"/>
        <w:rPr>
          <w:rFonts w:ascii="Corbel" w:hAnsi="Corbel"/>
          <w:b/>
          <w:sz w:val="20"/>
          <w:szCs w:val="20"/>
        </w:rPr>
      </w:pPr>
    </w:p>
    <w:p w:rsidR="001349E3" w:rsidRDefault="001349E3" w:rsidP="001349E3">
      <w:pPr>
        <w:numPr>
          <w:ilvl w:val="0"/>
          <w:numId w:val="2"/>
        </w:numPr>
        <w:tabs>
          <w:tab w:val="num" w:pos="-284"/>
          <w:tab w:val="left" w:pos="426"/>
        </w:tabs>
        <w:suppressAutoHyphens w:val="0"/>
        <w:spacing w:line="260" w:lineRule="exact"/>
        <w:ind w:left="0" w:firstLine="0"/>
        <w:jc w:val="both"/>
        <w:rPr>
          <w:rFonts w:ascii="Corbel" w:hAnsi="Corbel"/>
          <w:sz w:val="20"/>
          <w:szCs w:val="20"/>
        </w:rPr>
      </w:pPr>
      <w:r>
        <w:rPr>
          <w:rFonts w:ascii="Corbel" w:hAnsi="Corbel"/>
          <w:b/>
          <w:sz w:val="20"/>
          <w:szCs w:val="20"/>
        </w:rPr>
        <w:t>Προορισμός</w:t>
      </w:r>
      <w:r>
        <w:rPr>
          <w:rFonts w:ascii="Corbel" w:hAnsi="Corbel"/>
          <w:sz w:val="20"/>
          <w:szCs w:val="20"/>
        </w:rPr>
        <w:t>: Τριήμερη εκπαιδευτική εκδρομή με δύο διανυκτερεύσεις στ</w:t>
      </w:r>
      <w:r w:rsidR="00BC3923">
        <w:rPr>
          <w:rFonts w:ascii="Corbel" w:hAnsi="Corbel"/>
          <w:sz w:val="20"/>
          <w:szCs w:val="20"/>
        </w:rPr>
        <w:t>ο Βόλο</w:t>
      </w:r>
    </w:p>
    <w:p w:rsidR="001349E3" w:rsidRDefault="001349E3" w:rsidP="001349E3">
      <w:pPr>
        <w:numPr>
          <w:ilvl w:val="0"/>
          <w:numId w:val="2"/>
        </w:numPr>
        <w:tabs>
          <w:tab w:val="left" w:pos="426"/>
        </w:tabs>
        <w:suppressAutoHyphens w:val="0"/>
        <w:spacing w:line="260" w:lineRule="exact"/>
        <w:ind w:left="0" w:firstLine="0"/>
        <w:jc w:val="both"/>
        <w:rPr>
          <w:rFonts w:ascii="Corbel" w:hAnsi="Corbel"/>
          <w:sz w:val="20"/>
          <w:szCs w:val="20"/>
        </w:rPr>
      </w:pPr>
      <w:r>
        <w:rPr>
          <w:rFonts w:ascii="Corbel" w:hAnsi="Corbel"/>
          <w:b/>
          <w:sz w:val="20"/>
          <w:szCs w:val="20"/>
        </w:rPr>
        <w:t>Ημερομηνίες- Μετακίνηση</w:t>
      </w:r>
      <w:r>
        <w:rPr>
          <w:rFonts w:ascii="Corbel" w:hAnsi="Corbel"/>
          <w:sz w:val="20"/>
          <w:szCs w:val="20"/>
        </w:rPr>
        <w:t>:</w:t>
      </w:r>
    </w:p>
    <w:p w:rsidR="001349E3" w:rsidRDefault="001349E3" w:rsidP="001349E3">
      <w:pPr>
        <w:tabs>
          <w:tab w:val="left" w:pos="426"/>
        </w:tabs>
        <w:spacing w:line="260" w:lineRule="exact"/>
        <w:jc w:val="both"/>
        <w:rPr>
          <w:rFonts w:ascii="Corbel" w:hAnsi="Corbel"/>
          <w:sz w:val="20"/>
          <w:szCs w:val="20"/>
        </w:rPr>
      </w:pPr>
      <w:r>
        <w:rPr>
          <w:rFonts w:ascii="Corbel" w:hAnsi="Corbel"/>
          <w:sz w:val="20"/>
          <w:szCs w:val="20"/>
        </w:rPr>
        <w:t xml:space="preserve">Αναχώρηση από το ΚΑΛΑΜΑΡΙ </w:t>
      </w:r>
      <w:r>
        <w:rPr>
          <w:rFonts w:ascii="Corbel" w:hAnsi="Corbel"/>
          <w:b/>
          <w:bCs/>
          <w:sz w:val="20"/>
          <w:szCs w:val="20"/>
          <w:u w:val="single"/>
        </w:rPr>
        <w:t>την</w:t>
      </w:r>
      <w:r w:rsidR="00BC3923">
        <w:rPr>
          <w:rFonts w:ascii="Corbel" w:hAnsi="Corbel"/>
          <w:b/>
          <w:bCs/>
          <w:sz w:val="28"/>
          <w:szCs w:val="28"/>
          <w:u w:val="single"/>
        </w:rPr>
        <w:t>Παρασκευή</w:t>
      </w:r>
      <w:r w:rsidR="00087AE2">
        <w:rPr>
          <w:rFonts w:ascii="Corbel" w:hAnsi="Corbel"/>
          <w:b/>
          <w:bCs/>
          <w:sz w:val="28"/>
          <w:szCs w:val="28"/>
          <w:u w:val="single"/>
        </w:rPr>
        <w:t xml:space="preserve"> </w:t>
      </w:r>
      <w:r w:rsidR="00BC3923">
        <w:rPr>
          <w:rFonts w:ascii="Corbel" w:hAnsi="Corbel"/>
          <w:b/>
          <w:bCs/>
          <w:sz w:val="28"/>
          <w:szCs w:val="28"/>
          <w:u w:val="single"/>
        </w:rPr>
        <w:t>01</w:t>
      </w:r>
      <w:r w:rsidR="00087AE2">
        <w:rPr>
          <w:rFonts w:ascii="Corbel" w:hAnsi="Corbel"/>
          <w:b/>
          <w:bCs/>
          <w:sz w:val="28"/>
          <w:szCs w:val="28"/>
          <w:u w:val="single"/>
        </w:rPr>
        <w:t xml:space="preserve"> </w:t>
      </w:r>
      <w:r w:rsidR="00BC3923">
        <w:rPr>
          <w:rFonts w:ascii="Corbel" w:hAnsi="Corbel"/>
          <w:b/>
          <w:bCs/>
          <w:sz w:val="28"/>
          <w:szCs w:val="28"/>
          <w:u w:val="single"/>
        </w:rPr>
        <w:t>Μαρτ</w:t>
      </w:r>
      <w:r>
        <w:rPr>
          <w:rFonts w:ascii="Corbel" w:hAnsi="Corbel"/>
          <w:b/>
          <w:bCs/>
          <w:sz w:val="28"/>
          <w:szCs w:val="28"/>
          <w:u w:val="single"/>
        </w:rPr>
        <w:t xml:space="preserve">ίου 2024  και επιστροφή σε αυτό την </w:t>
      </w:r>
      <w:r w:rsidR="00BC3923">
        <w:rPr>
          <w:rFonts w:ascii="Corbel" w:hAnsi="Corbel"/>
          <w:b/>
          <w:bCs/>
          <w:sz w:val="28"/>
          <w:szCs w:val="28"/>
          <w:u w:val="single"/>
        </w:rPr>
        <w:t>Κυριακή</w:t>
      </w:r>
      <w:r w:rsidR="00087AE2">
        <w:rPr>
          <w:rFonts w:ascii="Corbel" w:hAnsi="Corbel"/>
          <w:b/>
          <w:bCs/>
          <w:sz w:val="28"/>
          <w:szCs w:val="28"/>
          <w:u w:val="single"/>
        </w:rPr>
        <w:t xml:space="preserve"> </w:t>
      </w:r>
      <w:r w:rsidR="00BC3923">
        <w:rPr>
          <w:rFonts w:ascii="Corbel" w:hAnsi="Corbel"/>
          <w:b/>
          <w:bCs/>
          <w:sz w:val="28"/>
          <w:szCs w:val="28"/>
          <w:u w:val="single"/>
        </w:rPr>
        <w:t>03</w:t>
      </w:r>
      <w:r w:rsidR="00087AE2">
        <w:rPr>
          <w:rFonts w:ascii="Corbel" w:hAnsi="Corbel"/>
          <w:b/>
          <w:bCs/>
          <w:sz w:val="28"/>
          <w:szCs w:val="28"/>
          <w:u w:val="single"/>
        </w:rPr>
        <w:t xml:space="preserve"> </w:t>
      </w:r>
      <w:r w:rsidR="00BC3923">
        <w:rPr>
          <w:rFonts w:ascii="Corbel" w:hAnsi="Corbel"/>
          <w:b/>
          <w:bCs/>
          <w:sz w:val="28"/>
          <w:szCs w:val="28"/>
          <w:u w:val="single"/>
        </w:rPr>
        <w:t>Μαρτ</w:t>
      </w:r>
      <w:r>
        <w:rPr>
          <w:rFonts w:ascii="Corbel" w:hAnsi="Corbel"/>
          <w:b/>
          <w:bCs/>
          <w:sz w:val="28"/>
          <w:szCs w:val="28"/>
          <w:u w:val="single"/>
        </w:rPr>
        <w:t xml:space="preserve">ίου 2024 </w:t>
      </w:r>
      <w:r>
        <w:rPr>
          <w:rFonts w:ascii="Corbel" w:hAnsi="Corbel"/>
          <w:sz w:val="20"/>
          <w:szCs w:val="20"/>
        </w:rPr>
        <w:t>.Η μετακίνηση θα γίνει οδικώς με λεωφορεί</w:t>
      </w:r>
      <w:r w:rsidR="006A5E5D">
        <w:rPr>
          <w:rFonts w:ascii="Corbel" w:hAnsi="Corbel"/>
          <w:sz w:val="20"/>
          <w:szCs w:val="20"/>
        </w:rPr>
        <w:t xml:space="preserve">α τα οποία </w:t>
      </w:r>
      <w:r>
        <w:rPr>
          <w:rFonts w:ascii="Corbel" w:hAnsi="Corbel"/>
          <w:sz w:val="20"/>
          <w:szCs w:val="20"/>
        </w:rPr>
        <w:t xml:space="preserve"> θα βρίσκ</w:t>
      </w:r>
      <w:r w:rsidR="006A5E5D">
        <w:rPr>
          <w:rFonts w:ascii="Corbel" w:hAnsi="Corbel"/>
          <w:sz w:val="20"/>
          <w:szCs w:val="20"/>
        </w:rPr>
        <w:t>ον</w:t>
      </w:r>
      <w:r>
        <w:rPr>
          <w:rFonts w:ascii="Corbel" w:hAnsi="Corbel"/>
          <w:sz w:val="20"/>
          <w:szCs w:val="20"/>
        </w:rPr>
        <w:t>ται στη διάθεση των εκδρομέων καθ΄όλη την παραμονή τους στ</w:t>
      </w:r>
      <w:r w:rsidR="00F50049">
        <w:rPr>
          <w:rFonts w:ascii="Corbel" w:hAnsi="Corbel"/>
          <w:sz w:val="20"/>
          <w:szCs w:val="20"/>
        </w:rPr>
        <w:t>α Ιωάννινα</w:t>
      </w:r>
      <w:r>
        <w:rPr>
          <w:rFonts w:ascii="Corbel" w:hAnsi="Corbel"/>
          <w:sz w:val="20"/>
          <w:szCs w:val="20"/>
        </w:rPr>
        <w:t>, σύμφωνα με το εκπαιδευτικό πρόγραμμα (αναχώρηση και επιστροφή στο ξενοδοχείο, μετακινήσεις στον προορισμό, βραδινή διασκέδαση των εκδρομέων,  κ.ά.).</w:t>
      </w:r>
    </w:p>
    <w:p w:rsidR="001349E3" w:rsidRDefault="001349E3" w:rsidP="001349E3">
      <w:pPr>
        <w:numPr>
          <w:ilvl w:val="0"/>
          <w:numId w:val="2"/>
        </w:numPr>
        <w:tabs>
          <w:tab w:val="left" w:pos="426"/>
        </w:tabs>
        <w:suppressAutoHyphens w:val="0"/>
        <w:spacing w:line="260" w:lineRule="exact"/>
        <w:ind w:left="0" w:firstLine="0"/>
        <w:jc w:val="both"/>
        <w:rPr>
          <w:rFonts w:ascii="Corbel" w:hAnsi="Corbel"/>
          <w:color w:val="943634"/>
          <w:sz w:val="20"/>
          <w:szCs w:val="20"/>
        </w:rPr>
      </w:pPr>
      <w:r>
        <w:rPr>
          <w:rFonts w:ascii="Corbel" w:hAnsi="Corbel"/>
          <w:b/>
          <w:sz w:val="20"/>
          <w:szCs w:val="20"/>
        </w:rPr>
        <w:t>Προβλεπόμενος αριθμός συμμετεχόντων</w:t>
      </w:r>
      <w:r>
        <w:rPr>
          <w:rFonts w:ascii="Corbel" w:hAnsi="Corbel"/>
          <w:sz w:val="20"/>
          <w:szCs w:val="20"/>
        </w:rPr>
        <w:t xml:space="preserve">: περίπου </w:t>
      </w:r>
      <w:r w:rsidR="00BC3923">
        <w:rPr>
          <w:rFonts w:ascii="Corbel" w:hAnsi="Corbel"/>
          <w:sz w:val="20"/>
          <w:szCs w:val="20"/>
        </w:rPr>
        <w:t>30</w:t>
      </w:r>
      <w:r>
        <w:rPr>
          <w:rFonts w:ascii="Corbel" w:hAnsi="Corbel"/>
          <w:sz w:val="20"/>
          <w:szCs w:val="20"/>
        </w:rPr>
        <w:t xml:space="preserve"> μαθητές του ΙΓΕΛ «ΕΛΛΗΝΟΓΑΛΛΙΚΗ ΣΧΟΛΗ ΚΑΛΑΜΑΡΙ»  και τέσσερις (</w:t>
      </w:r>
      <w:r w:rsidR="00BC3923">
        <w:rPr>
          <w:rFonts w:ascii="Corbel" w:hAnsi="Corbel"/>
          <w:b/>
          <w:sz w:val="20"/>
          <w:szCs w:val="20"/>
        </w:rPr>
        <w:t>3</w:t>
      </w:r>
      <w:r>
        <w:rPr>
          <w:rFonts w:ascii="Corbel" w:hAnsi="Corbel"/>
          <w:sz w:val="20"/>
          <w:szCs w:val="20"/>
        </w:rPr>
        <w:t>) συνοδοί καθηγητές.</w:t>
      </w:r>
    </w:p>
    <w:p w:rsidR="001349E3" w:rsidRDefault="001349E3" w:rsidP="001349E3">
      <w:pPr>
        <w:numPr>
          <w:ilvl w:val="0"/>
          <w:numId w:val="2"/>
        </w:numPr>
        <w:tabs>
          <w:tab w:val="left" w:pos="426"/>
        </w:tabs>
        <w:suppressAutoHyphens w:val="0"/>
        <w:spacing w:line="260" w:lineRule="exact"/>
        <w:ind w:left="0" w:firstLine="0"/>
        <w:jc w:val="both"/>
        <w:rPr>
          <w:rFonts w:ascii="Corbel" w:hAnsi="Corbel"/>
          <w:b/>
          <w:sz w:val="20"/>
          <w:szCs w:val="20"/>
        </w:rPr>
      </w:pPr>
      <w:r>
        <w:rPr>
          <w:rFonts w:ascii="Corbel" w:hAnsi="Corbel"/>
          <w:b/>
          <w:sz w:val="20"/>
          <w:szCs w:val="20"/>
        </w:rPr>
        <w:t>Κατηγορία καταλύματος</w:t>
      </w:r>
      <w:r>
        <w:rPr>
          <w:rFonts w:ascii="Corbel" w:hAnsi="Corbel"/>
          <w:sz w:val="20"/>
          <w:szCs w:val="20"/>
        </w:rPr>
        <w:t>: Ξενοδοχείο 4  αστέρων κεντρικό.</w:t>
      </w:r>
    </w:p>
    <w:p w:rsidR="001349E3" w:rsidRDefault="001349E3" w:rsidP="001349E3">
      <w:pPr>
        <w:numPr>
          <w:ilvl w:val="0"/>
          <w:numId w:val="2"/>
        </w:numPr>
        <w:tabs>
          <w:tab w:val="left" w:pos="426"/>
        </w:tabs>
        <w:suppressAutoHyphens w:val="0"/>
        <w:spacing w:line="260" w:lineRule="exact"/>
        <w:ind w:left="0" w:firstLine="0"/>
        <w:jc w:val="both"/>
        <w:rPr>
          <w:rFonts w:ascii="Corbel" w:hAnsi="Corbel"/>
          <w:sz w:val="20"/>
          <w:szCs w:val="20"/>
        </w:rPr>
      </w:pPr>
      <w:r>
        <w:rPr>
          <w:rFonts w:ascii="Corbel" w:hAnsi="Corbel"/>
          <w:b/>
          <w:sz w:val="20"/>
          <w:szCs w:val="20"/>
        </w:rPr>
        <w:t>Διατροφή</w:t>
      </w:r>
      <w:r>
        <w:rPr>
          <w:rFonts w:ascii="Corbel" w:hAnsi="Corbel"/>
          <w:sz w:val="20"/>
          <w:szCs w:val="20"/>
        </w:rPr>
        <w:t>: πρωινό μπουφέ.</w:t>
      </w:r>
    </w:p>
    <w:p w:rsidR="001349E3" w:rsidRDefault="001349E3" w:rsidP="001349E3">
      <w:pPr>
        <w:numPr>
          <w:ilvl w:val="0"/>
          <w:numId w:val="2"/>
        </w:numPr>
        <w:tabs>
          <w:tab w:val="left" w:pos="426"/>
        </w:tabs>
        <w:suppressAutoHyphens w:val="0"/>
        <w:spacing w:line="260" w:lineRule="exact"/>
        <w:ind w:left="0" w:firstLine="0"/>
        <w:jc w:val="both"/>
        <w:rPr>
          <w:rFonts w:ascii="Corbel" w:hAnsi="Corbel"/>
          <w:sz w:val="20"/>
          <w:szCs w:val="20"/>
        </w:rPr>
      </w:pPr>
      <w:r>
        <w:rPr>
          <w:rFonts w:ascii="Corbel" w:hAnsi="Corbel"/>
          <w:b/>
          <w:sz w:val="20"/>
          <w:szCs w:val="20"/>
        </w:rPr>
        <w:t>Δωμάτια μαθητών</w:t>
      </w:r>
      <w:r>
        <w:rPr>
          <w:rFonts w:ascii="Corbel" w:hAnsi="Corbel"/>
          <w:sz w:val="20"/>
          <w:szCs w:val="20"/>
        </w:rPr>
        <w:t xml:space="preserve">: δίκλινα/τρίκλινα </w:t>
      </w:r>
    </w:p>
    <w:p w:rsidR="001349E3" w:rsidRPr="00BC3923" w:rsidRDefault="001349E3" w:rsidP="00BC3923">
      <w:pPr>
        <w:numPr>
          <w:ilvl w:val="0"/>
          <w:numId w:val="2"/>
        </w:numPr>
        <w:tabs>
          <w:tab w:val="left" w:pos="426"/>
        </w:tabs>
        <w:suppressAutoHyphens w:val="0"/>
        <w:spacing w:line="260" w:lineRule="exact"/>
        <w:ind w:left="0" w:firstLine="0"/>
        <w:jc w:val="both"/>
        <w:rPr>
          <w:rFonts w:ascii="Corbel" w:hAnsi="Corbel"/>
          <w:sz w:val="20"/>
          <w:szCs w:val="20"/>
        </w:rPr>
      </w:pPr>
      <w:r>
        <w:rPr>
          <w:rFonts w:ascii="Corbel" w:hAnsi="Corbel"/>
          <w:b/>
          <w:sz w:val="20"/>
          <w:szCs w:val="20"/>
        </w:rPr>
        <w:t>Δωμάτια καθηγητών</w:t>
      </w:r>
      <w:r>
        <w:rPr>
          <w:rFonts w:ascii="Corbel" w:hAnsi="Corbel"/>
          <w:sz w:val="20"/>
          <w:szCs w:val="20"/>
        </w:rPr>
        <w:t>: μονόκλινα διεσπαρμένα μεταξύ των μαθητώ</w:t>
      </w:r>
      <w:r w:rsidR="00BC3923">
        <w:rPr>
          <w:rFonts w:ascii="Corbel" w:hAnsi="Corbel"/>
          <w:sz w:val="20"/>
          <w:szCs w:val="20"/>
        </w:rPr>
        <w:t>ν</w:t>
      </w:r>
    </w:p>
    <w:p w:rsidR="001349E3" w:rsidRDefault="001349E3" w:rsidP="001349E3">
      <w:pPr>
        <w:numPr>
          <w:ilvl w:val="0"/>
          <w:numId w:val="2"/>
        </w:numPr>
        <w:tabs>
          <w:tab w:val="left" w:pos="426"/>
        </w:tabs>
        <w:suppressAutoHyphens w:val="0"/>
        <w:spacing w:line="260" w:lineRule="exact"/>
        <w:ind w:left="0" w:firstLine="0"/>
        <w:jc w:val="both"/>
        <w:rPr>
          <w:rFonts w:ascii="Corbel" w:hAnsi="Corbel"/>
          <w:sz w:val="20"/>
          <w:szCs w:val="20"/>
        </w:rPr>
      </w:pPr>
      <w:r>
        <w:rPr>
          <w:rFonts w:ascii="Corbel" w:hAnsi="Corbel"/>
          <w:b/>
          <w:sz w:val="20"/>
          <w:szCs w:val="20"/>
        </w:rPr>
        <w:t>Ασφάλιση</w:t>
      </w:r>
      <w:r>
        <w:rPr>
          <w:rFonts w:ascii="Corbel" w:hAnsi="Corbel"/>
          <w:sz w:val="20"/>
          <w:szCs w:val="20"/>
        </w:rPr>
        <w:t xml:space="preserve">: </w:t>
      </w:r>
      <w:r>
        <w:rPr>
          <w:rFonts w:ascii="Corbel" w:hAnsi="Corbel"/>
          <w:sz w:val="20"/>
          <w:szCs w:val="20"/>
          <w:lang w:val="en-US"/>
        </w:rPr>
        <w:t>A</w:t>
      </w:r>
      <w:r>
        <w:rPr>
          <w:rFonts w:ascii="Corbel" w:hAnsi="Corbel"/>
          <w:sz w:val="20"/>
          <w:szCs w:val="20"/>
        </w:rPr>
        <w:t>σφαλιστική σύμβαση Αστικής Ευθύνης Διοργανωτή εκ μέρους του ταξιδιωτικού πρακτορείου και πλήρη ατομική ταξιδιωτική και ιατροφαρμακευτική ασφάλιση σύμφωνα με την κείμενη νομοθεσία, συμπεριλαμβανομένης της ασφάλειας ζωής και της κάλυψης πρόσθετων εξόδων επιστροφής και περίθαλψης σε περίπτωση ατυχήματος ή ασθένειας για όλους τους συμμετέχοντες μαθητές και καθηγητές σε όλη τη διάρκεια της εκδρομής.</w:t>
      </w:r>
    </w:p>
    <w:p w:rsidR="001349E3" w:rsidRDefault="001349E3" w:rsidP="001349E3">
      <w:pPr>
        <w:numPr>
          <w:ilvl w:val="0"/>
          <w:numId w:val="2"/>
        </w:numPr>
        <w:tabs>
          <w:tab w:val="left" w:pos="426"/>
        </w:tabs>
        <w:suppressAutoHyphens w:val="0"/>
        <w:spacing w:line="260" w:lineRule="exact"/>
        <w:ind w:left="0" w:firstLine="0"/>
        <w:jc w:val="both"/>
        <w:rPr>
          <w:rFonts w:ascii="Corbel" w:hAnsi="Corbel"/>
          <w:sz w:val="20"/>
          <w:szCs w:val="20"/>
        </w:rPr>
      </w:pPr>
      <w:r>
        <w:rPr>
          <w:rFonts w:ascii="Corbel" w:hAnsi="Corbel"/>
          <w:sz w:val="20"/>
          <w:szCs w:val="20"/>
        </w:rPr>
        <w:t>Πρόσθετη  ασφάλιση, που καλύπτει τα έξοδα σε περίπτωση ατυχήματος ή ασθενείας.</w:t>
      </w:r>
    </w:p>
    <w:p w:rsidR="001349E3" w:rsidRDefault="001349E3" w:rsidP="001349E3">
      <w:pPr>
        <w:numPr>
          <w:ilvl w:val="0"/>
          <w:numId w:val="2"/>
        </w:numPr>
        <w:tabs>
          <w:tab w:val="left" w:pos="426"/>
        </w:tabs>
        <w:suppressAutoHyphens w:val="0"/>
        <w:spacing w:line="260" w:lineRule="exact"/>
        <w:ind w:left="0" w:firstLine="0"/>
        <w:jc w:val="both"/>
        <w:rPr>
          <w:rFonts w:ascii="Corbel" w:hAnsi="Corbel"/>
          <w:sz w:val="20"/>
          <w:szCs w:val="20"/>
        </w:rPr>
      </w:pPr>
      <w:r>
        <w:rPr>
          <w:rFonts w:ascii="Corbel" w:hAnsi="Corbel"/>
          <w:b/>
          <w:sz w:val="20"/>
          <w:szCs w:val="20"/>
        </w:rPr>
        <w:t>Ακυρωτικά τέλη:</w:t>
      </w:r>
      <w:r>
        <w:rPr>
          <w:rFonts w:ascii="Corbel" w:hAnsi="Corbel"/>
          <w:sz w:val="20"/>
          <w:szCs w:val="20"/>
        </w:rPr>
        <w:t xml:space="preserve"> Σαφής προσδιορισμός των ακυρωτικών τελών κατ’ άτομο, ανάλογα με την χρονική στιγμή που θα προκύψει ακύρωση συμμετοχής μαθητή ή αντικατάσταση συνοδού, για κάθε λόγο ακύρωσης, καθώς και λόγω ασθένειας ή άλλης αιτίας για την οποία δεν έχει ο μαθητής υπαιτιότητα.  </w:t>
      </w:r>
    </w:p>
    <w:p w:rsidR="001349E3" w:rsidRDefault="001349E3" w:rsidP="001349E3">
      <w:pPr>
        <w:numPr>
          <w:ilvl w:val="0"/>
          <w:numId w:val="2"/>
        </w:numPr>
        <w:tabs>
          <w:tab w:val="left" w:pos="426"/>
        </w:tabs>
        <w:suppressAutoHyphens w:val="0"/>
        <w:spacing w:line="260" w:lineRule="exact"/>
        <w:ind w:left="0" w:firstLine="0"/>
        <w:jc w:val="both"/>
        <w:rPr>
          <w:rFonts w:ascii="Corbel" w:hAnsi="Corbel"/>
          <w:sz w:val="20"/>
          <w:szCs w:val="20"/>
        </w:rPr>
      </w:pPr>
      <w:r>
        <w:rPr>
          <w:rFonts w:ascii="Corbel" w:hAnsi="Corbel"/>
          <w:b/>
          <w:sz w:val="20"/>
          <w:szCs w:val="20"/>
        </w:rPr>
        <w:t>Κοστολόγηση εκδρομής:</w:t>
      </w:r>
      <w:r>
        <w:rPr>
          <w:rFonts w:ascii="Corbel" w:hAnsi="Corbel"/>
          <w:sz w:val="20"/>
          <w:szCs w:val="20"/>
        </w:rPr>
        <w:t xml:space="preserve"> Σαφής υπολογισμός (</w:t>
      </w:r>
      <w:r>
        <w:rPr>
          <w:rFonts w:ascii="Corbel" w:hAnsi="Corbel"/>
          <w:b/>
          <w:sz w:val="20"/>
          <w:szCs w:val="20"/>
        </w:rPr>
        <w:t>α</w:t>
      </w:r>
      <w:r>
        <w:rPr>
          <w:rFonts w:ascii="Corbel" w:hAnsi="Corbel"/>
          <w:sz w:val="20"/>
          <w:szCs w:val="20"/>
        </w:rPr>
        <w:t>) του συνολικού κόστους της εκδρομής (με όλους τους φόρους και τα  τέλη) (</w:t>
      </w:r>
      <w:r>
        <w:rPr>
          <w:rFonts w:ascii="Corbel" w:hAnsi="Corbel"/>
          <w:b/>
          <w:sz w:val="20"/>
          <w:szCs w:val="20"/>
        </w:rPr>
        <w:t>β</w:t>
      </w:r>
      <w:r>
        <w:rPr>
          <w:rFonts w:ascii="Corbel" w:hAnsi="Corbel"/>
          <w:sz w:val="20"/>
          <w:szCs w:val="20"/>
        </w:rPr>
        <w:t>) αναλυτικά του κόστους για κάθε υπηρεσία που παρέχεται (</w:t>
      </w:r>
      <w:r>
        <w:rPr>
          <w:rFonts w:ascii="Corbel" w:hAnsi="Corbel"/>
          <w:b/>
          <w:sz w:val="20"/>
          <w:szCs w:val="20"/>
        </w:rPr>
        <w:t>γ</w:t>
      </w:r>
      <w:r>
        <w:rPr>
          <w:rFonts w:ascii="Corbel" w:hAnsi="Corbel"/>
          <w:sz w:val="20"/>
          <w:szCs w:val="20"/>
        </w:rPr>
        <w:t>) της τελικής τιμής ανά μαθητή (συμπεριλαμβανομένου του κόστους συμμετοχής των συνοδών καθηγητών) και (</w:t>
      </w:r>
      <w:r>
        <w:rPr>
          <w:rFonts w:ascii="Corbel" w:hAnsi="Corbel"/>
          <w:b/>
          <w:sz w:val="20"/>
          <w:szCs w:val="20"/>
        </w:rPr>
        <w:t>δ</w:t>
      </w:r>
      <w:r>
        <w:rPr>
          <w:rFonts w:ascii="Corbel" w:hAnsi="Corbel"/>
          <w:sz w:val="20"/>
          <w:szCs w:val="20"/>
        </w:rPr>
        <w:t xml:space="preserve">) Έκδοση ονομαστικών αποδείξεων για κάθε μαθητή. </w:t>
      </w:r>
    </w:p>
    <w:p w:rsidR="001349E3" w:rsidRDefault="001349E3" w:rsidP="001349E3">
      <w:pPr>
        <w:numPr>
          <w:ilvl w:val="0"/>
          <w:numId w:val="2"/>
        </w:numPr>
        <w:tabs>
          <w:tab w:val="left" w:pos="426"/>
        </w:tabs>
        <w:suppressAutoHyphens w:val="0"/>
        <w:spacing w:line="260" w:lineRule="exact"/>
        <w:ind w:left="0" w:firstLine="0"/>
        <w:jc w:val="both"/>
        <w:rPr>
          <w:rFonts w:ascii="Corbel" w:hAnsi="Corbel"/>
          <w:sz w:val="20"/>
          <w:szCs w:val="20"/>
        </w:rPr>
      </w:pPr>
      <w:r>
        <w:rPr>
          <w:rFonts w:ascii="Corbel" w:hAnsi="Corbel"/>
          <w:b/>
          <w:sz w:val="20"/>
          <w:szCs w:val="20"/>
        </w:rPr>
        <w:t>Εγγυήσεις</w:t>
      </w:r>
      <w:r>
        <w:rPr>
          <w:rFonts w:ascii="Corbel" w:hAnsi="Corbel"/>
          <w:sz w:val="20"/>
          <w:szCs w:val="20"/>
        </w:rPr>
        <w:t>: Εγγυητική επιστολή διεκπεραίωσης της εκδρομής και υπεύθυνη δήλωση ότι το ταξιδιωτικό γραφείο διαθέτει ειδικό σήμα λειτουργίας, το οποίο βρίσκεται  σε ισχύ.</w:t>
      </w:r>
    </w:p>
    <w:p w:rsidR="001349E3" w:rsidRDefault="001349E3" w:rsidP="001349E3">
      <w:pPr>
        <w:numPr>
          <w:ilvl w:val="0"/>
          <w:numId w:val="2"/>
        </w:numPr>
        <w:tabs>
          <w:tab w:val="left" w:pos="426"/>
        </w:tabs>
        <w:suppressAutoHyphens w:val="0"/>
        <w:spacing w:line="260" w:lineRule="exact"/>
        <w:ind w:left="0" w:firstLine="0"/>
        <w:jc w:val="both"/>
        <w:rPr>
          <w:rFonts w:ascii="Corbel" w:hAnsi="Corbel"/>
          <w:sz w:val="20"/>
          <w:szCs w:val="20"/>
        </w:rPr>
      </w:pPr>
      <w:r>
        <w:rPr>
          <w:rFonts w:ascii="Corbel" w:hAnsi="Corbel"/>
          <w:b/>
          <w:sz w:val="20"/>
          <w:szCs w:val="20"/>
        </w:rPr>
        <w:t>Αποδείξεις</w:t>
      </w:r>
      <w:r>
        <w:rPr>
          <w:rFonts w:ascii="Corbel" w:hAnsi="Corbel"/>
          <w:sz w:val="20"/>
          <w:szCs w:val="20"/>
        </w:rPr>
        <w:t>: Έκδοση από το ταξιδιωτικό γραφείο ονομαστικών αποδείξεων για κάθε μαθητή.</w:t>
      </w:r>
    </w:p>
    <w:p w:rsidR="00087AE2" w:rsidRDefault="001349E3" w:rsidP="001349E3">
      <w:pPr>
        <w:tabs>
          <w:tab w:val="left" w:pos="426"/>
        </w:tabs>
        <w:spacing w:line="260" w:lineRule="exact"/>
        <w:jc w:val="center"/>
        <w:outlineLvl w:val="0"/>
        <w:rPr>
          <w:rFonts w:ascii="Corbel" w:hAnsi="Corbel"/>
          <w:sz w:val="20"/>
          <w:szCs w:val="20"/>
        </w:rPr>
      </w:pPr>
      <w:r>
        <w:rPr>
          <w:rFonts w:ascii="Corbel" w:hAnsi="Corbel"/>
          <w:sz w:val="20"/>
          <w:szCs w:val="20"/>
        </w:rPr>
        <w:t xml:space="preserve">                                                                                                                               </w:t>
      </w:r>
    </w:p>
    <w:p w:rsidR="001349E3" w:rsidRDefault="00087AE2" w:rsidP="001349E3">
      <w:pPr>
        <w:tabs>
          <w:tab w:val="left" w:pos="426"/>
        </w:tabs>
        <w:spacing w:line="260" w:lineRule="exact"/>
        <w:jc w:val="center"/>
        <w:outlineLvl w:val="0"/>
        <w:rPr>
          <w:rFonts w:ascii="Corbel" w:hAnsi="Corbel"/>
          <w:sz w:val="20"/>
          <w:szCs w:val="20"/>
        </w:rPr>
      </w:pP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r>
      <w:r w:rsidR="001349E3">
        <w:rPr>
          <w:rFonts w:ascii="Corbel" w:hAnsi="Corbel"/>
          <w:sz w:val="20"/>
          <w:szCs w:val="20"/>
        </w:rPr>
        <w:t>Ο Διευθυντής</w:t>
      </w:r>
    </w:p>
    <w:p w:rsidR="001349E3" w:rsidRDefault="001349E3" w:rsidP="001349E3">
      <w:pPr>
        <w:tabs>
          <w:tab w:val="left" w:pos="426"/>
        </w:tabs>
        <w:spacing w:line="260" w:lineRule="exact"/>
        <w:jc w:val="center"/>
        <w:rPr>
          <w:rFonts w:ascii="Corbel" w:hAnsi="Corbel"/>
          <w:sz w:val="20"/>
          <w:szCs w:val="20"/>
        </w:rPr>
      </w:pPr>
      <w:r>
        <w:rPr>
          <w:rFonts w:ascii="Corbel" w:hAnsi="Corbel"/>
          <w:sz w:val="20"/>
          <w:szCs w:val="20"/>
        </w:rPr>
        <w:t xml:space="preserve">                                                                                                                                Γεώργιος  Νιξαρλίδης</w:t>
      </w:r>
    </w:p>
    <w:p w:rsidR="009C125C" w:rsidRDefault="009C125C" w:rsidP="003B0B74">
      <w:pPr>
        <w:rPr>
          <w:sz w:val="28"/>
          <w:szCs w:val="28"/>
          <w:lang w:val="en-US"/>
        </w:rPr>
      </w:pPr>
    </w:p>
    <w:p w:rsidR="009C125C" w:rsidRDefault="009C125C" w:rsidP="003B0B74">
      <w:pPr>
        <w:rPr>
          <w:sz w:val="28"/>
          <w:szCs w:val="28"/>
          <w:lang w:val="en-US"/>
        </w:rPr>
      </w:pPr>
    </w:p>
    <w:p w:rsidR="00AF2766" w:rsidRDefault="00AF2766" w:rsidP="00B47B40">
      <w:pPr>
        <w:ind w:left="5040" w:firstLine="720"/>
        <w:rPr>
          <w:rFonts w:ascii="Verdana" w:hAnsi="Verdana" w:cs="Verdana"/>
          <w:b/>
        </w:rPr>
      </w:pPr>
    </w:p>
    <w:sectPr w:rsidR="00AF2766" w:rsidSect="00C038A2">
      <w:headerReference w:type="even" r:id="rId7"/>
      <w:headerReference w:type="default" r:id="rId8"/>
      <w:footerReference w:type="default" r:id="rId9"/>
      <w:headerReference w:type="first" r:id="rId10"/>
      <w:pgSz w:w="11907" w:h="16840" w:code="9"/>
      <w:pgMar w:top="1134" w:right="1134" w:bottom="1134" w:left="1418" w:header="567" w:footer="85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491" w:rsidRDefault="00374491">
      <w:r>
        <w:separator/>
      </w:r>
    </w:p>
  </w:endnote>
  <w:endnote w:type="continuationSeparator" w:id="1">
    <w:p w:rsidR="00374491" w:rsidRDefault="003744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A1"/>
    <w:family w:val="swiss"/>
    <w:pitch w:val="variable"/>
    <w:sig w:usb0="A00002EF" w:usb1="4000A44B" w:usb2="00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10" w:rsidRPr="003924F3" w:rsidRDefault="002F2FC2" w:rsidP="003924F3">
    <w:pPr>
      <w:pStyle w:val="a4"/>
      <w:tabs>
        <w:tab w:val="clear" w:pos="8306"/>
        <w:tab w:val="right" w:pos="9355"/>
      </w:tabs>
      <w:spacing w:before="120"/>
      <w:ind w:left="-567"/>
    </w:pPr>
    <w:r>
      <w:rPr>
        <w:noProof/>
      </w:rPr>
      <w:pict>
        <v:line id="Straight Connector 1" o:spid="_x0000_s2054" style="position:absolute;left:0;text-align:left;z-index:251660800;visibility:visible" from="-28.9pt,11.9pt" to="493.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" strokecolor="#7f7f7f [1612]"/>
      </w:pict>
    </w:r>
  </w:p>
  <w:p w:rsidR="00F44510" w:rsidRPr="003924F3" w:rsidRDefault="00F44510" w:rsidP="003924F3">
    <w:pPr>
      <w:pStyle w:val="a4"/>
      <w:tabs>
        <w:tab w:val="clear" w:pos="8306"/>
      </w:tabs>
      <w:ind w:left="-567" w:right="-567"/>
      <w:rPr>
        <w:rFonts w:asciiTheme="minorHAnsi" w:hAnsiTheme="minorHAnsi" w:cstheme="minorHAnsi"/>
        <w:color w:val="808080" w:themeColor="background1" w:themeShade="80"/>
        <w:sz w:val="15"/>
        <w:szCs w:val="15"/>
      </w:rPr>
    </w:pPr>
    <w:r w:rsidRPr="003924F3">
      <w:rPr>
        <w:rFonts w:asciiTheme="minorHAnsi" w:hAnsiTheme="minorHAnsi" w:cstheme="minorHAnsi"/>
        <w:color w:val="808080" w:themeColor="background1" w:themeShade="80"/>
        <w:sz w:val="15"/>
        <w:szCs w:val="15"/>
      </w:rPr>
      <w:t xml:space="preserve">Λεωφ. Γεωργικής Σχολής 44, ΤΘ 22411, ΤΚ 55101, Πυλαία, Θεσσαλονίκη </w:t>
    </w:r>
    <w:r w:rsidRPr="003924F3">
      <w:rPr>
        <w:rFonts w:asciiTheme="minorHAnsi" w:hAnsiTheme="minorHAnsi" w:cstheme="minorHAnsi"/>
        <w:b/>
        <w:bCs/>
        <w:color w:val="808080" w:themeColor="background1" w:themeShade="80"/>
        <w:sz w:val="15"/>
        <w:szCs w:val="15"/>
        <w:vertAlign w:val="superscript"/>
      </w:rPr>
      <w:t xml:space="preserve">. </w:t>
    </w:r>
    <w:r w:rsidRPr="003924F3">
      <w:rPr>
        <w:rFonts w:asciiTheme="minorHAnsi" w:hAnsiTheme="minorHAnsi" w:cstheme="minorHAnsi"/>
        <w:color w:val="808080" w:themeColor="background1" w:themeShade="80"/>
        <w:sz w:val="15"/>
        <w:szCs w:val="15"/>
      </w:rPr>
      <w:t xml:space="preserve">Τηλ.: 2310 472115-6973202959, </w:t>
    </w:r>
    <w:r w:rsidRPr="003924F3">
      <w:rPr>
        <w:rFonts w:asciiTheme="minorHAnsi" w:hAnsiTheme="minorHAnsi" w:cstheme="minorHAnsi"/>
        <w:color w:val="808080" w:themeColor="background1" w:themeShade="80"/>
        <w:sz w:val="15"/>
        <w:szCs w:val="15"/>
        <w:lang w:val="en-US"/>
      </w:rPr>
      <w:t>Fax</w:t>
    </w:r>
    <w:r w:rsidRPr="003924F3">
      <w:rPr>
        <w:rFonts w:asciiTheme="minorHAnsi" w:hAnsiTheme="minorHAnsi" w:cstheme="minorHAnsi"/>
        <w:color w:val="808080" w:themeColor="background1" w:themeShade="80"/>
        <w:sz w:val="15"/>
        <w:szCs w:val="15"/>
      </w:rPr>
      <w:t xml:space="preserve">: 2310 473159 </w:t>
    </w:r>
    <w:r w:rsidRPr="003924F3">
      <w:rPr>
        <w:rFonts w:asciiTheme="minorHAnsi" w:hAnsiTheme="minorHAnsi" w:cstheme="minorHAnsi"/>
        <w:b/>
        <w:bCs/>
        <w:color w:val="808080" w:themeColor="background1" w:themeShade="80"/>
        <w:sz w:val="15"/>
        <w:szCs w:val="15"/>
        <w:vertAlign w:val="superscript"/>
      </w:rPr>
      <w:t xml:space="preserve">. </w:t>
    </w:r>
    <w:r w:rsidRPr="003924F3">
      <w:rPr>
        <w:rFonts w:asciiTheme="minorHAnsi" w:hAnsiTheme="minorHAnsi" w:cstheme="minorHAnsi"/>
        <w:color w:val="808080" w:themeColor="background1" w:themeShade="80"/>
        <w:sz w:val="15"/>
        <w:szCs w:val="15"/>
        <w:lang w:val="en-US"/>
      </w:rPr>
      <w:t>e</w:t>
    </w:r>
    <w:r w:rsidRPr="003924F3">
      <w:rPr>
        <w:rFonts w:asciiTheme="minorHAnsi" w:hAnsiTheme="minorHAnsi" w:cstheme="minorHAnsi"/>
        <w:color w:val="808080" w:themeColor="background1" w:themeShade="80"/>
        <w:sz w:val="15"/>
        <w:szCs w:val="15"/>
      </w:rPr>
      <w:t>-</w:t>
    </w:r>
    <w:r w:rsidRPr="003924F3">
      <w:rPr>
        <w:rFonts w:asciiTheme="minorHAnsi" w:hAnsiTheme="minorHAnsi" w:cstheme="minorHAnsi"/>
        <w:color w:val="808080" w:themeColor="background1" w:themeShade="80"/>
        <w:sz w:val="15"/>
        <w:szCs w:val="15"/>
        <w:lang w:val="en-US"/>
      </w:rPr>
      <w:t>mail</w:t>
    </w:r>
    <w:r w:rsidRPr="003924F3">
      <w:rPr>
        <w:rFonts w:asciiTheme="minorHAnsi" w:hAnsiTheme="minorHAnsi" w:cstheme="minorHAnsi"/>
        <w:color w:val="808080" w:themeColor="background1" w:themeShade="80"/>
        <w:sz w:val="15"/>
        <w:szCs w:val="15"/>
      </w:rPr>
      <w:t xml:space="preserve">: </w:t>
    </w:r>
    <w:r w:rsidRPr="003924F3">
      <w:rPr>
        <w:rFonts w:asciiTheme="minorHAnsi" w:hAnsiTheme="minorHAnsi" w:cstheme="minorHAnsi"/>
        <w:color w:val="808080" w:themeColor="background1" w:themeShade="80"/>
        <w:sz w:val="15"/>
        <w:szCs w:val="15"/>
        <w:lang w:val="en-US"/>
      </w:rPr>
      <w:t>info</w:t>
    </w:r>
    <w:r w:rsidRPr="003924F3">
      <w:rPr>
        <w:rFonts w:asciiTheme="minorHAnsi" w:hAnsiTheme="minorHAnsi" w:cstheme="minorHAnsi"/>
        <w:color w:val="808080" w:themeColor="background1" w:themeShade="80"/>
        <w:sz w:val="15"/>
        <w:szCs w:val="15"/>
      </w:rPr>
      <w:t>@</w:t>
    </w:r>
    <w:r w:rsidRPr="003924F3">
      <w:rPr>
        <w:rFonts w:asciiTheme="minorHAnsi" w:hAnsiTheme="minorHAnsi" w:cstheme="minorHAnsi"/>
        <w:color w:val="808080" w:themeColor="background1" w:themeShade="80"/>
        <w:sz w:val="15"/>
        <w:szCs w:val="15"/>
        <w:lang w:val="en-US"/>
      </w:rPr>
      <w:t>kalamari</w:t>
    </w:r>
    <w:r w:rsidRPr="003924F3">
      <w:rPr>
        <w:rFonts w:asciiTheme="minorHAnsi" w:hAnsiTheme="minorHAnsi" w:cstheme="minorHAnsi"/>
        <w:color w:val="808080" w:themeColor="background1" w:themeShade="80"/>
        <w:sz w:val="15"/>
        <w:szCs w:val="15"/>
      </w:rPr>
      <w:t>.</w:t>
    </w:r>
    <w:r w:rsidRPr="003924F3">
      <w:rPr>
        <w:rFonts w:asciiTheme="minorHAnsi" w:hAnsiTheme="minorHAnsi" w:cstheme="minorHAnsi"/>
        <w:color w:val="808080" w:themeColor="background1" w:themeShade="80"/>
        <w:sz w:val="15"/>
        <w:szCs w:val="15"/>
        <w:lang w:val="en-US"/>
      </w:rPr>
      <w:t>gr</w:t>
    </w:r>
    <w:r w:rsidRPr="003924F3">
      <w:rPr>
        <w:rFonts w:asciiTheme="minorHAnsi" w:hAnsiTheme="minorHAnsi" w:cstheme="minorHAnsi"/>
        <w:color w:val="808080" w:themeColor="background1" w:themeShade="80"/>
        <w:sz w:val="15"/>
        <w:szCs w:val="15"/>
      </w:rPr>
      <w:t xml:space="preserve">, </w:t>
    </w:r>
    <w:r w:rsidRPr="003924F3">
      <w:rPr>
        <w:rFonts w:asciiTheme="minorHAnsi" w:hAnsiTheme="minorHAnsi" w:cstheme="minorHAnsi"/>
        <w:color w:val="808080" w:themeColor="background1" w:themeShade="80"/>
        <w:sz w:val="15"/>
        <w:szCs w:val="15"/>
        <w:lang w:val="en-US"/>
      </w:rPr>
      <w:t>www</w:t>
    </w:r>
    <w:r w:rsidRPr="003924F3">
      <w:rPr>
        <w:rFonts w:asciiTheme="minorHAnsi" w:hAnsiTheme="minorHAnsi" w:cstheme="minorHAnsi"/>
        <w:color w:val="808080" w:themeColor="background1" w:themeShade="80"/>
        <w:sz w:val="15"/>
        <w:szCs w:val="15"/>
      </w:rPr>
      <w:t>.</w:t>
    </w:r>
    <w:r w:rsidRPr="003924F3">
      <w:rPr>
        <w:rFonts w:asciiTheme="minorHAnsi" w:hAnsiTheme="minorHAnsi" w:cstheme="minorHAnsi"/>
        <w:color w:val="808080" w:themeColor="background1" w:themeShade="80"/>
        <w:sz w:val="15"/>
        <w:szCs w:val="15"/>
        <w:lang w:val="en-US"/>
      </w:rPr>
      <w:t>kalamari</w:t>
    </w:r>
    <w:r w:rsidRPr="003924F3">
      <w:rPr>
        <w:rFonts w:asciiTheme="minorHAnsi" w:hAnsiTheme="minorHAnsi" w:cstheme="minorHAnsi"/>
        <w:color w:val="808080" w:themeColor="background1" w:themeShade="80"/>
        <w:sz w:val="15"/>
        <w:szCs w:val="15"/>
      </w:rPr>
      <w:t>.</w:t>
    </w:r>
    <w:r w:rsidRPr="003924F3">
      <w:rPr>
        <w:rFonts w:asciiTheme="minorHAnsi" w:hAnsiTheme="minorHAnsi" w:cstheme="minorHAnsi"/>
        <w:color w:val="808080" w:themeColor="background1" w:themeShade="80"/>
        <w:sz w:val="15"/>
        <w:szCs w:val="15"/>
        <w:lang w:val="en-US"/>
      </w:rPr>
      <w:t>gr</w:t>
    </w:r>
  </w:p>
  <w:p w:rsidR="004E6501" w:rsidRPr="003924F3" w:rsidRDefault="00F44510" w:rsidP="003924F3">
    <w:pPr>
      <w:pStyle w:val="a4"/>
      <w:tabs>
        <w:tab w:val="clear" w:pos="8306"/>
      </w:tabs>
      <w:ind w:left="-567" w:right="-567"/>
      <w:jc w:val="center"/>
      <w:rPr>
        <w:rFonts w:asciiTheme="minorHAnsi" w:hAnsiTheme="minorHAnsi" w:cstheme="minorHAnsi"/>
        <w:color w:val="808080" w:themeColor="background1" w:themeShade="80"/>
        <w:sz w:val="15"/>
        <w:szCs w:val="15"/>
      </w:rPr>
    </w:pPr>
    <w:r w:rsidRPr="003924F3">
      <w:rPr>
        <w:rFonts w:asciiTheme="minorHAnsi" w:hAnsiTheme="minorHAnsi" w:cstheme="minorHAnsi"/>
        <w:color w:val="808080" w:themeColor="background1" w:themeShade="80"/>
        <w:sz w:val="15"/>
        <w:szCs w:val="15"/>
      </w:rPr>
      <w:t>Μη κερδοσκοπικό ίδρυμα - Μέλος του συλλόγου Διεθνών Σχολείων Αγ. Βικεντίου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491" w:rsidRDefault="00374491">
      <w:r>
        <w:separator/>
      </w:r>
    </w:p>
  </w:footnote>
  <w:footnote w:type="continuationSeparator" w:id="1">
    <w:p w:rsidR="00374491" w:rsidRDefault="00374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01" w:rsidRDefault="002F2FC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07.45pt;height:552.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01" w:rsidRDefault="00F44510">
    <w:pPr>
      <w:pStyle w:val="a3"/>
    </w:pPr>
    <w:r>
      <w:rPr>
        <w:noProof/>
      </w:rPr>
      <w:drawing>
        <wp:anchor distT="0" distB="0" distL="114300" distR="114300" simplePos="0" relativeHeight="251659776" behindDoc="1" locked="0" layoutInCell="1" allowOverlap="1">
          <wp:simplePos x="0" y="0"/>
          <wp:positionH relativeFrom="column">
            <wp:posOffset>-376555</wp:posOffset>
          </wp:positionH>
          <wp:positionV relativeFrom="page">
            <wp:posOffset>276225</wp:posOffset>
          </wp:positionV>
          <wp:extent cx="5934075" cy="1295400"/>
          <wp:effectExtent l="0" t="0" r="0" b="0"/>
          <wp:wrapTopAndBottom/>
          <wp:docPr id="2" name="Εικόνα 13" descr="epistoloxart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epistoloxarto_TO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1295400"/>
                  </a:xfrm>
                  <a:prstGeom prst="rect">
                    <a:avLst/>
                  </a:prstGeom>
                  <a:noFill/>
                </pic:spPr>
              </pic:pic>
            </a:graphicData>
          </a:graphic>
        </wp:anchor>
      </w:drawing>
    </w:r>
  </w:p>
  <w:p w:rsidR="004E6501" w:rsidRDefault="002F2FC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07.45pt;height:552.95pt;z-index:-251657728;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01" w:rsidRDefault="002F2FC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07.45pt;height:552.95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C5505"/>
    <w:multiLevelType w:val="hybridMultilevel"/>
    <w:tmpl w:val="BCC2DF8A"/>
    <w:lvl w:ilvl="0" w:tplc="AB625BB2">
      <w:start w:val="1"/>
      <w:numFmt w:val="bullet"/>
      <w:lvlText w:val=""/>
      <w:lvlJc w:val="left"/>
      <w:pPr>
        <w:tabs>
          <w:tab w:val="num" w:pos="360"/>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EBD74E7"/>
    <w:multiLevelType w:val="hybridMultilevel"/>
    <w:tmpl w:val="EB34CA6E"/>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Times New Roman"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cs="Times New Roman"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cs="Times New Roman" w:hint="default"/>
      </w:rPr>
    </w:lvl>
    <w:lvl w:ilvl="8" w:tplc="0408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0508E"/>
    <w:rsid w:val="000407E6"/>
    <w:rsid w:val="00063AA0"/>
    <w:rsid w:val="00063B56"/>
    <w:rsid w:val="000726B3"/>
    <w:rsid w:val="00081774"/>
    <w:rsid w:val="00087AE2"/>
    <w:rsid w:val="000B50CF"/>
    <w:rsid w:val="000D4691"/>
    <w:rsid w:val="000F69A7"/>
    <w:rsid w:val="0010431B"/>
    <w:rsid w:val="00127DB7"/>
    <w:rsid w:val="001349E3"/>
    <w:rsid w:val="00145A75"/>
    <w:rsid w:val="00160AFC"/>
    <w:rsid w:val="0018154F"/>
    <w:rsid w:val="001C0E0D"/>
    <w:rsid w:val="001E15A9"/>
    <w:rsid w:val="001E3F52"/>
    <w:rsid w:val="001F33BC"/>
    <w:rsid w:val="002139A7"/>
    <w:rsid w:val="002602FD"/>
    <w:rsid w:val="00261348"/>
    <w:rsid w:val="00295BB3"/>
    <w:rsid w:val="002A0E51"/>
    <w:rsid w:val="002B4B4E"/>
    <w:rsid w:val="002D2D01"/>
    <w:rsid w:val="002F2FC2"/>
    <w:rsid w:val="00300B66"/>
    <w:rsid w:val="00302606"/>
    <w:rsid w:val="00364DB7"/>
    <w:rsid w:val="00367524"/>
    <w:rsid w:val="00374491"/>
    <w:rsid w:val="00390CE2"/>
    <w:rsid w:val="003924F3"/>
    <w:rsid w:val="003B0B74"/>
    <w:rsid w:val="003B3904"/>
    <w:rsid w:val="003E384D"/>
    <w:rsid w:val="00440B2D"/>
    <w:rsid w:val="00457F98"/>
    <w:rsid w:val="00480A03"/>
    <w:rsid w:val="0048335D"/>
    <w:rsid w:val="00491C69"/>
    <w:rsid w:val="004C1824"/>
    <w:rsid w:val="004D2FF3"/>
    <w:rsid w:val="004D441B"/>
    <w:rsid w:val="004E038B"/>
    <w:rsid w:val="004E6501"/>
    <w:rsid w:val="004F0820"/>
    <w:rsid w:val="004F1305"/>
    <w:rsid w:val="004F7EC3"/>
    <w:rsid w:val="005146A2"/>
    <w:rsid w:val="00520976"/>
    <w:rsid w:val="00543A4C"/>
    <w:rsid w:val="00557EB1"/>
    <w:rsid w:val="00590A0D"/>
    <w:rsid w:val="005B56C0"/>
    <w:rsid w:val="005C112D"/>
    <w:rsid w:val="005D4DDC"/>
    <w:rsid w:val="005E5A51"/>
    <w:rsid w:val="006258CF"/>
    <w:rsid w:val="006277D6"/>
    <w:rsid w:val="00671FBE"/>
    <w:rsid w:val="00693B94"/>
    <w:rsid w:val="006A5E5D"/>
    <w:rsid w:val="006C3CB2"/>
    <w:rsid w:val="006C6BB5"/>
    <w:rsid w:val="006F1D13"/>
    <w:rsid w:val="007106C3"/>
    <w:rsid w:val="00785DDA"/>
    <w:rsid w:val="0079148F"/>
    <w:rsid w:val="007B18F6"/>
    <w:rsid w:val="007C59E4"/>
    <w:rsid w:val="007D4B14"/>
    <w:rsid w:val="008252AF"/>
    <w:rsid w:val="00831B98"/>
    <w:rsid w:val="0086030E"/>
    <w:rsid w:val="00874057"/>
    <w:rsid w:val="00876B22"/>
    <w:rsid w:val="008A793C"/>
    <w:rsid w:val="00933EEB"/>
    <w:rsid w:val="00937A1F"/>
    <w:rsid w:val="00940A39"/>
    <w:rsid w:val="0095042D"/>
    <w:rsid w:val="0095112F"/>
    <w:rsid w:val="00951345"/>
    <w:rsid w:val="009632B8"/>
    <w:rsid w:val="0097350B"/>
    <w:rsid w:val="009C10E3"/>
    <w:rsid w:val="009C125C"/>
    <w:rsid w:val="009F39DF"/>
    <w:rsid w:val="00A35464"/>
    <w:rsid w:val="00A522AC"/>
    <w:rsid w:val="00A66659"/>
    <w:rsid w:val="00A95106"/>
    <w:rsid w:val="00AA4EED"/>
    <w:rsid w:val="00AF0089"/>
    <w:rsid w:val="00AF2766"/>
    <w:rsid w:val="00B36251"/>
    <w:rsid w:val="00B45530"/>
    <w:rsid w:val="00B47B40"/>
    <w:rsid w:val="00B658DC"/>
    <w:rsid w:val="00B87A6D"/>
    <w:rsid w:val="00BA4A82"/>
    <w:rsid w:val="00BB5DC6"/>
    <w:rsid w:val="00BC303F"/>
    <w:rsid w:val="00BC3923"/>
    <w:rsid w:val="00BD66FE"/>
    <w:rsid w:val="00BF0CDE"/>
    <w:rsid w:val="00C01551"/>
    <w:rsid w:val="00C038A2"/>
    <w:rsid w:val="00C06D57"/>
    <w:rsid w:val="00C33E0B"/>
    <w:rsid w:val="00C413AA"/>
    <w:rsid w:val="00C84111"/>
    <w:rsid w:val="00C87098"/>
    <w:rsid w:val="00C942B5"/>
    <w:rsid w:val="00CD3C61"/>
    <w:rsid w:val="00CF4592"/>
    <w:rsid w:val="00D01338"/>
    <w:rsid w:val="00D0508E"/>
    <w:rsid w:val="00D2244F"/>
    <w:rsid w:val="00D33C52"/>
    <w:rsid w:val="00D41BCE"/>
    <w:rsid w:val="00D55538"/>
    <w:rsid w:val="00D71A17"/>
    <w:rsid w:val="00D8163F"/>
    <w:rsid w:val="00DB4683"/>
    <w:rsid w:val="00DC2F59"/>
    <w:rsid w:val="00DE6F0A"/>
    <w:rsid w:val="00DF44A8"/>
    <w:rsid w:val="00E058BC"/>
    <w:rsid w:val="00E12AD4"/>
    <w:rsid w:val="00E24572"/>
    <w:rsid w:val="00E3258C"/>
    <w:rsid w:val="00E363A0"/>
    <w:rsid w:val="00E37890"/>
    <w:rsid w:val="00E5034C"/>
    <w:rsid w:val="00E7212E"/>
    <w:rsid w:val="00F1758B"/>
    <w:rsid w:val="00F204AF"/>
    <w:rsid w:val="00F312EE"/>
    <w:rsid w:val="00F44510"/>
    <w:rsid w:val="00F50049"/>
    <w:rsid w:val="00FC5032"/>
    <w:rsid w:val="00FD49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E6"/>
    <w:pPr>
      <w:suppressAutoHyphens/>
    </w:pPr>
    <w:rPr>
      <w:sz w:val="24"/>
      <w:szCs w:val="24"/>
      <w:lang w:eastAsia="ar-SA"/>
    </w:rPr>
  </w:style>
  <w:style w:type="paragraph" w:styleId="1">
    <w:name w:val="heading 1"/>
    <w:basedOn w:val="a"/>
    <w:next w:val="a"/>
    <w:link w:val="1Char"/>
    <w:uiPriority w:val="99"/>
    <w:qFormat/>
    <w:rsid w:val="00B87A6D"/>
    <w:pPr>
      <w:keepNext/>
      <w:suppressAutoHyphens w:val="0"/>
      <w:jc w:val="center"/>
      <w:outlineLvl w:val="0"/>
    </w:pPr>
    <w:rPr>
      <w:rFonts w:ascii="Arial" w:hAnsi="Arial"/>
      <w:b/>
      <w:bCs/>
      <w:sz w:val="44"/>
      <w:szCs w:val="20"/>
      <w:lang w:eastAsia="el-GR"/>
    </w:rPr>
  </w:style>
  <w:style w:type="paragraph" w:styleId="2">
    <w:name w:val="heading 2"/>
    <w:basedOn w:val="a"/>
    <w:next w:val="a"/>
    <w:link w:val="2Char"/>
    <w:uiPriority w:val="99"/>
    <w:qFormat/>
    <w:rsid w:val="00B87A6D"/>
    <w:pPr>
      <w:keepNext/>
      <w:suppressAutoHyphens w:val="0"/>
      <w:jc w:val="both"/>
      <w:outlineLvl w:val="1"/>
    </w:pPr>
    <w:rPr>
      <w:b/>
      <w:bCs/>
      <w:sz w:val="28"/>
      <w:u w:val="single"/>
      <w:lang w:eastAsia="el-GR"/>
    </w:rPr>
  </w:style>
  <w:style w:type="paragraph" w:styleId="3">
    <w:name w:val="heading 3"/>
    <w:basedOn w:val="a"/>
    <w:next w:val="a"/>
    <w:link w:val="3Char"/>
    <w:uiPriority w:val="99"/>
    <w:qFormat/>
    <w:rsid w:val="00B87A6D"/>
    <w:pPr>
      <w:keepNext/>
      <w:pBdr>
        <w:top w:val="single" w:sz="4" w:space="1" w:color="auto"/>
        <w:left w:val="single" w:sz="4" w:space="4" w:color="auto"/>
        <w:bottom w:val="single" w:sz="4" w:space="1" w:color="auto"/>
        <w:right w:val="single" w:sz="4" w:space="4" w:color="auto"/>
      </w:pBdr>
      <w:suppressAutoHyphens w:val="0"/>
      <w:jc w:val="center"/>
      <w:outlineLvl w:val="2"/>
    </w:pPr>
    <w:rPr>
      <w:b/>
      <w:bCs/>
      <w:sz w:val="28"/>
      <w:lang w:eastAsia="el-GR"/>
    </w:rPr>
  </w:style>
  <w:style w:type="paragraph" w:styleId="4">
    <w:name w:val="heading 4"/>
    <w:basedOn w:val="a"/>
    <w:next w:val="a"/>
    <w:link w:val="4Char"/>
    <w:uiPriority w:val="99"/>
    <w:qFormat/>
    <w:rsid w:val="00B87A6D"/>
    <w:pPr>
      <w:keepNext/>
      <w:suppressAutoHyphens w:val="0"/>
      <w:jc w:val="both"/>
      <w:outlineLvl w:val="3"/>
    </w:pPr>
    <w:rPr>
      <w:sz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520976"/>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520976"/>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520976"/>
    <w:rPr>
      <w:rFonts w:ascii="Cambria" w:hAnsi="Cambria" w:cs="Times New Roman"/>
      <w:b/>
      <w:bCs/>
      <w:sz w:val="26"/>
      <w:szCs w:val="26"/>
    </w:rPr>
  </w:style>
  <w:style w:type="character" w:customStyle="1" w:styleId="4Char">
    <w:name w:val="Επικεφαλίδα 4 Char"/>
    <w:basedOn w:val="a0"/>
    <w:link w:val="4"/>
    <w:uiPriority w:val="99"/>
    <w:semiHidden/>
    <w:locked/>
    <w:rsid w:val="00520976"/>
    <w:rPr>
      <w:rFonts w:ascii="Calibri" w:hAnsi="Calibri" w:cs="Times New Roman"/>
      <w:b/>
      <w:bCs/>
      <w:sz w:val="28"/>
      <w:szCs w:val="28"/>
    </w:rPr>
  </w:style>
  <w:style w:type="paragraph" w:styleId="a3">
    <w:name w:val="header"/>
    <w:basedOn w:val="a"/>
    <w:link w:val="Char"/>
    <w:uiPriority w:val="99"/>
    <w:rsid w:val="00B87A6D"/>
    <w:pPr>
      <w:tabs>
        <w:tab w:val="center" w:pos="4153"/>
        <w:tab w:val="right" w:pos="8306"/>
      </w:tabs>
      <w:suppressAutoHyphens w:val="0"/>
    </w:pPr>
    <w:rPr>
      <w:lang w:eastAsia="el-GR"/>
    </w:rPr>
  </w:style>
  <w:style w:type="character" w:customStyle="1" w:styleId="Char">
    <w:name w:val="Κεφαλίδα Char"/>
    <w:basedOn w:val="a0"/>
    <w:link w:val="a3"/>
    <w:uiPriority w:val="99"/>
    <w:semiHidden/>
    <w:locked/>
    <w:rsid w:val="00520976"/>
    <w:rPr>
      <w:rFonts w:cs="Times New Roman"/>
      <w:sz w:val="24"/>
      <w:szCs w:val="24"/>
    </w:rPr>
  </w:style>
  <w:style w:type="paragraph" w:styleId="a4">
    <w:name w:val="footer"/>
    <w:basedOn w:val="a"/>
    <w:link w:val="Char0"/>
    <w:uiPriority w:val="99"/>
    <w:rsid w:val="00B87A6D"/>
    <w:pPr>
      <w:tabs>
        <w:tab w:val="center" w:pos="4153"/>
        <w:tab w:val="right" w:pos="8306"/>
      </w:tabs>
      <w:suppressAutoHyphens w:val="0"/>
    </w:pPr>
    <w:rPr>
      <w:lang w:eastAsia="el-GR"/>
    </w:rPr>
  </w:style>
  <w:style w:type="character" w:customStyle="1" w:styleId="Char0">
    <w:name w:val="Υποσέλιδο Char"/>
    <w:basedOn w:val="a0"/>
    <w:link w:val="a4"/>
    <w:uiPriority w:val="99"/>
    <w:semiHidden/>
    <w:locked/>
    <w:rsid w:val="00520976"/>
    <w:rPr>
      <w:rFonts w:cs="Times New Roman"/>
      <w:sz w:val="24"/>
      <w:szCs w:val="24"/>
    </w:rPr>
  </w:style>
  <w:style w:type="paragraph" w:styleId="a5">
    <w:name w:val="Body Text"/>
    <w:basedOn w:val="a"/>
    <w:link w:val="Char1"/>
    <w:uiPriority w:val="99"/>
    <w:rsid w:val="00B87A6D"/>
    <w:pPr>
      <w:suppressAutoHyphens w:val="0"/>
      <w:jc w:val="both"/>
    </w:pPr>
    <w:rPr>
      <w:szCs w:val="20"/>
      <w:lang w:eastAsia="el-GR"/>
    </w:rPr>
  </w:style>
  <w:style w:type="character" w:customStyle="1" w:styleId="Char1">
    <w:name w:val="Σώμα κειμένου Char"/>
    <w:basedOn w:val="a0"/>
    <w:link w:val="a5"/>
    <w:uiPriority w:val="99"/>
    <w:semiHidden/>
    <w:locked/>
    <w:rsid w:val="00520976"/>
    <w:rPr>
      <w:rFonts w:cs="Times New Roman"/>
      <w:sz w:val="24"/>
      <w:szCs w:val="24"/>
    </w:rPr>
  </w:style>
  <w:style w:type="character" w:styleId="-">
    <w:name w:val="Hyperlink"/>
    <w:basedOn w:val="a0"/>
    <w:uiPriority w:val="99"/>
    <w:rsid w:val="00B87A6D"/>
    <w:rPr>
      <w:rFonts w:cs="Times New Roman"/>
      <w:color w:val="0000FF"/>
      <w:u w:val="single"/>
    </w:rPr>
  </w:style>
  <w:style w:type="paragraph" w:styleId="a6">
    <w:name w:val="Balloon Text"/>
    <w:basedOn w:val="a"/>
    <w:link w:val="Char2"/>
    <w:uiPriority w:val="99"/>
    <w:rsid w:val="004D2FF3"/>
    <w:pPr>
      <w:suppressAutoHyphens w:val="0"/>
    </w:pPr>
    <w:rPr>
      <w:rFonts w:ascii="Tahoma" w:hAnsi="Tahoma" w:cs="Tahoma"/>
      <w:sz w:val="16"/>
      <w:szCs w:val="16"/>
      <w:lang w:eastAsia="el-GR"/>
    </w:rPr>
  </w:style>
  <w:style w:type="character" w:customStyle="1" w:styleId="Char2">
    <w:name w:val="Κείμενο πλαισίου Char"/>
    <w:basedOn w:val="a0"/>
    <w:link w:val="a6"/>
    <w:uiPriority w:val="99"/>
    <w:locked/>
    <w:rsid w:val="004D2FF3"/>
    <w:rPr>
      <w:rFonts w:ascii="Tahoma" w:hAnsi="Tahoma" w:cs="Tahoma"/>
      <w:sz w:val="16"/>
      <w:szCs w:val="16"/>
    </w:rPr>
  </w:style>
  <w:style w:type="paragraph" w:styleId="Web">
    <w:name w:val="Normal (Web)"/>
    <w:basedOn w:val="a"/>
    <w:uiPriority w:val="99"/>
    <w:rsid w:val="00E5034C"/>
    <w:pPr>
      <w:suppressAutoHyphens w:val="0"/>
      <w:spacing w:before="100" w:beforeAutospacing="1" w:after="119"/>
    </w:pPr>
    <w:rPr>
      <w:lang w:eastAsia="el-GR"/>
    </w:rPr>
  </w:style>
  <w:style w:type="character" w:customStyle="1" w:styleId="UnresolvedMention">
    <w:name w:val="Unresolved Mention"/>
    <w:basedOn w:val="a0"/>
    <w:uiPriority w:val="99"/>
    <w:semiHidden/>
    <w:unhideWhenUsed/>
    <w:rsid w:val="00F4451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4977436">
      <w:bodyDiv w:val="1"/>
      <w:marLeft w:val="0"/>
      <w:marRight w:val="0"/>
      <w:marTop w:val="0"/>
      <w:marBottom w:val="0"/>
      <w:divBdr>
        <w:top w:val="none" w:sz="0" w:space="0" w:color="auto"/>
        <w:left w:val="none" w:sz="0" w:space="0" w:color="auto"/>
        <w:bottom w:val="none" w:sz="0" w:space="0" w:color="auto"/>
        <w:right w:val="none" w:sz="0" w:space="0" w:color="auto"/>
      </w:divBdr>
    </w:div>
    <w:div w:id="221799048">
      <w:bodyDiv w:val="1"/>
      <w:marLeft w:val="0"/>
      <w:marRight w:val="0"/>
      <w:marTop w:val="0"/>
      <w:marBottom w:val="0"/>
      <w:divBdr>
        <w:top w:val="none" w:sz="0" w:space="0" w:color="auto"/>
        <w:left w:val="none" w:sz="0" w:space="0" w:color="auto"/>
        <w:bottom w:val="none" w:sz="0" w:space="0" w:color="auto"/>
        <w:right w:val="none" w:sz="0" w:space="0" w:color="auto"/>
      </w:divBdr>
    </w:div>
    <w:div w:id="1021248159">
      <w:bodyDiv w:val="1"/>
      <w:marLeft w:val="0"/>
      <w:marRight w:val="0"/>
      <w:marTop w:val="0"/>
      <w:marBottom w:val="0"/>
      <w:divBdr>
        <w:top w:val="none" w:sz="0" w:space="0" w:color="auto"/>
        <w:left w:val="none" w:sz="0" w:space="0" w:color="auto"/>
        <w:bottom w:val="none" w:sz="0" w:space="0" w:color="auto"/>
        <w:right w:val="none" w:sz="0" w:space="0" w:color="auto"/>
      </w:divBdr>
    </w:div>
    <w:div w:id="13925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471</Words>
  <Characters>2546</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Θεσσαλονίκη, 08/09/2003</vt:lpstr>
      <vt:lpstr>Θεσσαλονίκη, 08/09/2003</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Θεσσαλονίκη, 08/09/2003</dc:title>
  <dc:subject/>
  <dc:creator>TOSHIBA</dc:creator>
  <cp:keywords/>
  <dc:description/>
  <cp:lastModifiedBy>gram</cp:lastModifiedBy>
  <cp:revision>8</cp:revision>
  <cp:lastPrinted>2020-10-29T10:00:00Z</cp:lastPrinted>
  <dcterms:created xsi:type="dcterms:W3CDTF">2023-09-04T06:00:00Z</dcterms:created>
  <dcterms:modified xsi:type="dcterms:W3CDTF">2023-12-11T09:21:00Z</dcterms:modified>
</cp:coreProperties>
</file>